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FB" w:rsidRPr="00CB35F0" w:rsidRDefault="00D93AFB" w:rsidP="00CB3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5F0">
        <w:rPr>
          <w:rFonts w:ascii="Times New Roman" w:hAnsi="Times New Roman" w:cs="Times New Roman"/>
          <w:b/>
          <w:sz w:val="28"/>
          <w:szCs w:val="28"/>
        </w:rPr>
        <w:t>Модель педагога ДОУ, работающего в режиме инноваций.</w:t>
      </w:r>
    </w:p>
    <w:p w:rsidR="00D93AFB" w:rsidRPr="00CB35F0" w:rsidRDefault="00D93AFB" w:rsidP="00D93AFB">
      <w:pPr>
        <w:jc w:val="center"/>
        <w:rPr>
          <w:b/>
          <w:sz w:val="28"/>
          <w:szCs w:val="28"/>
        </w:rPr>
      </w:pPr>
    </w:p>
    <w:p w:rsidR="00D93AFB" w:rsidRPr="00CB35F0" w:rsidRDefault="00D93AFB" w:rsidP="00D93AFB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CB35F0">
        <w:rPr>
          <w:rFonts w:ascii="Times New Roman" w:hAnsi="Times New Roman" w:cs="Times New Roman"/>
          <w:sz w:val="28"/>
          <w:szCs w:val="28"/>
        </w:rPr>
        <w:t>Педагог, работающий в режиме инноваций, должен соответствовать требованиям современной государственной п</w:t>
      </w:r>
      <w:r w:rsidR="00CB35F0">
        <w:rPr>
          <w:rFonts w:ascii="Times New Roman" w:hAnsi="Times New Roman" w:cs="Times New Roman"/>
          <w:sz w:val="28"/>
          <w:szCs w:val="28"/>
        </w:rPr>
        <w:t xml:space="preserve">олитики и области образования. </w:t>
      </w:r>
      <w:r w:rsidRPr="00CB35F0">
        <w:rPr>
          <w:rFonts w:ascii="Times New Roman" w:hAnsi="Times New Roman" w:cs="Times New Roman"/>
          <w:sz w:val="28"/>
          <w:szCs w:val="28"/>
        </w:rPr>
        <w:t xml:space="preserve">Это человек с активной педагогической позицией, обладающий профессионально–личностными качествами, владеющий теоретическими, методическими, технологическими и методологическими знаниями и умениями (информационными, умениями постановки цели, планирования </w:t>
      </w:r>
      <w:proofErr w:type="spellStart"/>
      <w:r w:rsidRPr="00CB35F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CB35F0">
        <w:rPr>
          <w:rFonts w:ascii="Times New Roman" w:hAnsi="Times New Roman" w:cs="Times New Roman"/>
          <w:sz w:val="28"/>
          <w:szCs w:val="28"/>
        </w:rPr>
        <w:t xml:space="preserve"> – образовательной  деятельности, организаторски</w:t>
      </w:r>
      <w:r w:rsidR="00006013" w:rsidRPr="00CB35F0">
        <w:rPr>
          <w:rFonts w:ascii="Times New Roman" w:hAnsi="Times New Roman" w:cs="Times New Roman"/>
          <w:sz w:val="28"/>
          <w:szCs w:val="28"/>
        </w:rPr>
        <w:t>ми способностями</w:t>
      </w:r>
      <w:r w:rsidRPr="00CB35F0">
        <w:rPr>
          <w:rFonts w:ascii="Times New Roman" w:hAnsi="Times New Roman" w:cs="Times New Roman"/>
          <w:sz w:val="28"/>
          <w:szCs w:val="28"/>
        </w:rPr>
        <w:t>, владеющие педагогической техникой), в том числе и творческими.</w:t>
      </w:r>
    </w:p>
    <w:p w:rsidR="00D93AFB" w:rsidRPr="00CB35F0" w:rsidRDefault="00D93AFB" w:rsidP="00D93AFB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7"/>
        <w:gridCol w:w="451"/>
        <w:gridCol w:w="4459"/>
        <w:gridCol w:w="567"/>
        <w:gridCol w:w="236"/>
        <w:gridCol w:w="4300"/>
      </w:tblGrid>
      <w:tr w:rsidR="00D93AFB" w:rsidRPr="00CB35F0" w:rsidTr="00CB35F0">
        <w:trPr>
          <w:trHeight w:val="3236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AFB" w:rsidRPr="00CB35F0" w:rsidRDefault="00D93AFB" w:rsidP="00CB35F0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B35F0">
              <w:rPr>
                <w:rFonts w:ascii="Times New Roman" w:hAnsi="Times New Roman" w:cs="Times New Roman"/>
                <w:sz w:val="28"/>
                <w:szCs w:val="28"/>
              </w:rPr>
              <w:t>1.  Имеет глубокие профессиональные знания, владеет методами педагогической диагностики, основами актерского мастерства. Систематически повышает свою педагогическую квалификацию в системе непрерывного образования и самообразования</w:t>
            </w:r>
            <w:r w:rsidR="00CB3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1" w:type="dxa"/>
            <w:tcBorders>
              <w:top w:val="thickThinSmallGap" w:sz="24" w:space="0" w:color="FFFFFF"/>
              <w:left w:val="single" w:sz="4" w:space="0" w:color="000000"/>
              <w:bottom w:val="thinThickSmallGap" w:sz="24" w:space="0" w:color="00FF00"/>
              <w:right w:val="single" w:sz="4" w:space="0" w:color="000000"/>
              <w:tl2br w:val="thickThinSmallGap" w:sz="24" w:space="0" w:color="FFFFFF"/>
            </w:tcBorders>
          </w:tcPr>
          <w:p w:rsidR="00D93AFB" w:rsidRPr="00CB35F0" w:rsidRDefault="00D93AFB" w:rsidP="00876794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AFB" w:rsidRPr="00CB35F0" w:rsidRDefault="00D93AFB" w:rsidP="0087679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B35F0">
              <w:rPr>
                <w:rFonts w:ascii="Times New Roman" w:hAnsi="Times New Roman" w:cs="Times New Roman"/>
                <w:sz w:val="28"/>
                <w:szCs w:val="28"/>
              </w:rPr>
              <w:t>2.   Строит свое взаимодействие с ребенком на основе личностно-ориентированной модели. Обеспечивает ребенку чувство психологической защищенности, использует игру как главную форму организации деятельности, находится в партнерских отношениях с детьми.</w:t>
            </w:r>
          </w:p>
          <w:p w:rsidR="00D93AFB" w:rsidRPr="00CB35F0" w:rsidRDefault="00D93AFB" w:rsidP="00876794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thickThinSmallGap" w:sz="24" w:space="0" w:color="FFFFFF"/>
              <w:left w:val="single" w:sz="4" w:space="0" w:color="000000"/>
              <w:bottom w:val="thinThickSmallGap" w:sz="24" w:space="0" w:color="00FF00"/>
              <w:right w:val="single" w:sz="4" w:space="0" w:color="000000"/>
            </w:tcBorders>
          </w:tcPr>
          <w:p w:rsidR="00D93AFB" w:rsidRPr="00CB35F0" w:rsidRDefault="00D93AFB" w:rsidP="00876794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AFB" w:rsidRPr="00CB35F0" w:rsidRDefault="00D93AFB" w:rsidP="0087679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B35F0">
              <w:rPr>
                <w:rFonts w:ascii="Times New Roman" w:hAnsi="Times New Roman" w:cs="Times New Roman"/>
                <w:sz w:val="28"/>
                <w:szCs w:val="28"/>
              </w:rPr>
              <w:t>4.  Умеет устанавливать деловой, доверительный контакт с семьями воспитанников. Помогает корректировать воспитательные позиции родителей. Пользуется у них заслуженным уважением авторитетом.</w:t>
            </w:r>
          </w:p>
          <w:p w:rsidR="00D93AFB" w:rsidRPr="00CB35F0" w:rsidRDefault="00D93AFB" w:rsidP="00876794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  <w:tr w:rsidR="00D93AFB" w:rsidRPr="00CB35F0" w:rsidTr="00CB35F0">
        <w:tblPrEx>
          <w:tblBorders>
            <w:top w:val="thinThickSmallGap" w:sz="24" w:space="0" w:color="FFFFFF"/>
            <w:left w:val="thinThickSmallGap" w:sz="24" w:space="0" w:color="FFFFFF"/>
            <w:bottom w:val="thinThickSmallGap" w:sz="24" w:space="0" w:color="FFFFFF"/>
            <w:right w:val="thinThickSmallGap" w:sz="24" w:space="0" w:color="FFFFFF"/>
            <w:insideH w:val="thinThickSmallGap" w:sz="24" w:space="0" w:color="FFFFFF"/>
            <w:insideV w:val="thinThickSmallGap" w:sz="24" w:space="0" w:color="FFFFFF"/>
          </w:tblBorders>
          <w:tblLook w:val="0000" w:firstRow="0" w:lastRow="0" w:firstColumn="0" w:lastColumn="0" w:noHBand="0" w:noVBand="0"/>
        </w:tblPrEx>
        <w:trPr>
          <w:gridBefore w:val="4"/>
          <w:gridAfter w:val="1"/>
          <w:wBefore w:w="10314" w:type="dxa"/>
          <w:wAfter w:w="4300" w:type="dxa"/>
          <w:trHeight w:val="93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AFB" w:rsidRPr="00CB35F0" w:rsidRDefault="00D93AFB" w:rsidP="00876794">
            <w:pPr>
              <w:rPr>
                <w:sz w:val="28"/>
                <w:szCs w:val="28"/>
              </w:rPr>
            </w:pPr>
          </w:p>
        </w:tc>
      </w:tr>
      <w:tr w:rsidR="00D93AFB" w:rsidRPr="00CB35F0" w:rsidTr="00CB35F0">
        <w:trPr>
          <w:trHeight w:val="761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AFB" w:rsidRPr="00CB35F0" w:rsidRDefault="00D93AFB" w:rsidP="0087679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B35F0">
              <w:rPr>
                <w:rFonts w:ascii="Times New Roman" w:hAnsi="Times New Roman" w:cs="Times New Roman"/>
                <w:sz w:val="28"/>
                <w:szCs w:val="28"/>
              </w:rPr>
              <w:t>3. Творчески относится к реализации образовательной программы, умело использует педагогические инновации, стремится создавать новые педагогические технологии на основе профессиональных интересов, владеет ИКТ - компетенциями.  Делится с коллегами своим педагогическим опытом.</w:t>
            </w:r>
          </w:p>
        </w:tc>
        <w:tc>
          <w:tcPr>
            <w:tcW w:w="451" w:type="dxa"/>
            <w:tcBorders>
              <w:top w:val="thickThinSmallGap" w:sz="24" w:space="0" w:color="FFFFFF"/>
              <w:left w:val="single" w:sz="4" w:space="0" w:color="000000"/>
              <w:bottom w:val="thickThinSmallGap" w:sz="24" w:space="0" w:color="FFFFFF"/>
              <w:right w:val="single" w:sz="4" w:space="0" w:color="000000"/>
            </w:tcBorders>
          </w:tcPr>
          <w:p w:rsidR="00D93AFB" w:rsidRPr="00CB35F0" w:rsidRDefault="00D93AFB" w:rsidP="00876794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AFB" w:rsidRPr="00CB35F0" w:rsidRDefault="00D93AFB" w:rsidP="0087679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B35F0">
              <w:rPr>
                <w:rFonts w:ascii="Times New Roman" w:hAnsi="Times New Roman" w:cs="Times New Roman"/>
                <w:sz w:val="28"/>
                <w:szCs w:val="28"/>
              </w:rPr>
              <w:t xml:space="preserve">5.  Обладает широким кругозором, разнообразными познавательными интересами, личностной и духовной культурой. Активен, ведет здоровый образ жизни. </w:t>
            </w:r>
            <w:proofErr w:type="gramStart"/>
            <w:r w:rsidRPr="00CB35F0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CB35F0">
              <w:rPr>
                <w:rFonts w:ascii="Times New Roman" w:hAnsi="Times New Roman" w:cs="Times New Roman"/>
                <w:sz w:val="28"/>
                <w:szCs w:val="28"/>
              </w:rPr>
              <w:t xml:space="preserve"> стать ярким личным примером для своих воспитанников.</w:t>
            </w:r>
          </w:p>
        </w:tc>
        <w:tc>
          <w:tcPr>
            <w:tcW w:w="567" w:type="dxa"/>
            <w:tcBorders>
              <w:top w:val="thickThinSmallGap" w:sz="24" w:space="0" w:color="FFFFFF"/>
              <w:left w:val="single" w:sz="4" w:space="0" w:color="000000"/>
              <w:bottom w:val="thickThinSmallGap" w:sz="24" w:space="0" w:color="FFFFFF"/>
              <w:right w:val="single" w:sz="4" w:space="0" w:color="000000"/>
            </w:tcBorders>
          </w:tcPr>
          <w:p w:rsidR="00D93AFB" w:rsidRPr="00CB35F0" w:rsidRDefault="00D93AFB" w:rsidP="00876794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AFB" w:rsidRPr="00CB35F0" w:rsidRDefault="00D93AFB" w:rsidP="00CB35F0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B35F0">
              <w:rPr>
                <w:rFonts w:ascii="Times New Roman" w:hAnsi="Times New Roman" w:cs="Times New Roman"/>
                <w:sz w:val="28"/>
                <w:szCs w:val="28"/>
              </w:rPr>
              <w:t xml:space="preserve">6.  Трудолюбив, дисциплинирован. Пользуется уважением в педагогическом коллективе. Своей практической деятельностью повышает социальный статус профессии воспитателя, авторитет ДОУ. Участвует в общественной жизни учреждения. Сотрудничает с учреждениями социально-культурной сферы </w:t>
            </w:r>
            <w:r w:rsidR="00CB35F0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CB3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93AFB" w:rsidRPr="00CB35F0" w:rsidRDefault="00D93AFB" w:rsidP="00D93AF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C4DCA" w:rsidRDefault="009C4DCA"/>
    <w:sectPr w:rsidR="009C4DCA" w:rsidSect="00CB35F0">
      <w:pgSz w:w="16838" w:h="11906" w:orient="landscape"/>
      <w:pgMar w:top="964" w:right="1134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9B9"/>
    <w:rsid w:val="00006013"/>
    <w:rsid w:val="009C4DCA"/>
    <w:rsid w:val="00BF09B9"/>
    <w:rsid w:val="00CB35F0"/>
    <w:rsid w:val="00D9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FB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FB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ЭНКА</dc:creator>
  <cp:lastModifiedBy>lenovo</cp:lastModifiedBy>
  <cp:revision>3</cp:revision>
  <dcterms:created xsi:type="dcterms:W3CDTF">2016-12-12T17:50:00Z</dcterms:created>
  <dcterms:modified xsi:type="dcterms:W3CDTF">2018-05-23T18:35:00Z</dcterms:modified>
</cp:coreProperties>
</file>